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5E" w:rsidRPr="003722FA" w:rsidRDefault="00037D5E" w:rsidP="00167AA1">
      <w:pPr>
        <w:ind w:left="567" w:right="283"/>
        <w:jc w:val="center"/>
        <w:rPr>
          <w:b/>
          <w:sz w:val="36"/>
          <w:szCs w:val="36"/>
        </w:rPr>
      </w:pPr>
      <w:r w:rsidRPr="003722FA">
        <w:rPr>
          <w:b/>
          <w:sz w:val="36"/>
          <w:szCs w:val="36"/>
        </w:rPr>
        <w:t>Положение</w:t>
      </w:r>
      <w:r w:rsidR="004D1871">
        <w:rPr>
          <w:b/>
          <w:sz w:val="36"/>
          <w:szCs w:val="36"/>
        </w:rPr>
        <w:t xml:space="preserve"> о Комитете по уполномоченны</w:t>
      </w:r>
      <w:r w:rsidR="00D87DF2">
        <w:rPr>
          <w:b/>
          <w:sz w:val="36"/>
          <w:szCs w:val="36"/>
        </w:rPr>
        <w:t>м</w:t>
      </w:r>
      <w:r w:rsidR="004D1871">
        <w:rPr>
          <w:b/>
          <w:sz w:val="36"/>
          <w:szCs w:val="36"/>
        </w:rPr>
        <w:t xml:space="preserve"> экономическим операторам Гильдии «ГЕРМЕС»</w:t>
      </w:r>
    </w:p>
    <w:p w:rsidR="00037D5E" w:rsidRPr="007176A7" w:rsidRDefault="00037D5E" w:rsidP="007176A7">
      <w:pPr>
        <w:ind w:left="567" w:right="283" w:firstLine="709"/>
        <w:jc w:val="both"/>
        <w:rPr>
          <w:b/>
        </w:rPr>
      </w:pPr>
    </w:p>
    <w:p w:rsidR="00037D5E" w:rsidRPr="004D1871" w:rsidRDefault="004D1871" w:rsidP="007176A7">
      <w:pPr>
        <w:ind w:left="567" w:right="283" w:firstLine="709"/>
        <w:jc w:val="both"/>
      </w:pPr>
      <w:r w:rsidRPr="004D1871">
        <w:t xml:space="preserve">Настоящее </w:t>
      </w:r>
      <w:r w:rsidR="00037D5E" w:rsidRPr="004D1871">
        <w:t xml:space="preserve">Положение </w:t>
      </w:r>
      <w:r w:rsidRPr="004D1871">
        <w:t>регулирует порядок образования, функционирования и деятельности Комитета</w:t>
      </w:r>
      <w:r w:rsidR="00037D5E" w:rsidRPr="004D1871">
        <w:t xml:space="preserve"> по </w:t>
      </w:r>
      <w:r w:rsidR="00F54DF5" w:rsidRPr="004D1871">
        <w:t>уполномоченным экономическим операторам (далее – «</w:t>
      </w:r>
      <w:r w:rsidR="003722FA" w:rsidRPr="004D1871">
        <w:t>Комитет</w:t>
      </w:r>
      <w:r w:rsidR="0005437D" w:rsidRPr="0005437D">
        <w:t xml:space="preserve"> </w:t>
      </w:r>
      <w:r w:rsidR="0005437D">
        <w:t>по</w:t>
      </w:r>
      <w:r w:rsidR="003722FA" w:rsidRPr="004D1871">
        <w:t xml:space="preserve"> </w:t>
      </w:r>
      <w:r w:rsidR="00F54DF5" w:rsidRPr="004D1871">
        <w:t xml:space="preserve">УЭО») </w:t>
      </w:r>
      <w:r w:rsidR="00037D5E" w:rsidRPr="004D1871">
        <w:t>Некоммерческого Партнерства «Гильдии профессиональных участников рынка оказания услуг в области таможенного дела и внешнеэкономической деятельности</w:t>
      </w:r>
      <w:r w:rsidR="002D7044" w:rsidRPr="004D1871">
        <w:t xml:space="preserve"> «ГЕРМЕС</w:t>
      </w:r>
      <w:r w:rsidR="00037D5E" w:rsidRPr="004D1871">
        <w:t>» (далее по тексту</w:t>
      </w:r>
      <w:r w:rsidR="00F54DF5" w:rsidRPr="004D1871">
        <w:t xml:space="preserve"> –</w:t>
      </w:r>
      <w:r w:rsidR="00037D5E" w:rsidRPr="004D1871">
        <w:t xml:space="preserve"> </w:t>
      </w:r>
      <w:r w:rsidR="00F54DF5" w:rsidRPr="004D1871">
        <w:t>«</w:t>
      </w:r>
      <w:r w:rsidR="00037D5E" w:rsidRPr="004D1871">
        <w:t>Гильдии</w:t>
      </w:r>
      <w:r w:rsidR="00F54DF5" w:rsidRPr="004D1871">
        <w:t>»</w:t>
      </w:r>
      <w:r w:rsidR="003722FA" w:rsidRPr="004D1871">
        <w:t>)</w:t>
      </w:r>
      <w:r w:rsidRPr="004D1871">
        <w:t xml:space="preserve">. </w:t>
      </w:r>
      <w:r w:rsidR="00157470">
        <w:t xml:space="preserve">Положением также закрепляются состав руководящих органов Комитета по УЭО, порядок избрания, </w:t>
      </w:r>
      <w:r w:rsidR="00260E13">
        <w:t>их права и обязанности</w:t>
      </w:r>
      <w:r w:rsidR="00157470">
        <w:t xml:space="preserve">.  </w:t>
      </w:r>
    </w:p>
    <w:p w:rsidR="00037D5E" w:rsidRPr="007176A7" w:rsidRDefault="00037D5E" w:rsidP="007176A7">
      <w:pPr>
        <w:ind w:left="567" w:right="283" w:firstLine="709"/>
        <w:jc w:val="both"/>
        <w:rPr>
          <w:b/>
        </w:rPr>
      </w:pPr>
    </w:p>
    <w:p w:rsidR="00037D5E" w:rsidRPr="007176A7" w:rsidRDefault="00037D5E" w:rsidP="007176A7">
      <w:pPr>
        <w:ind w:left="567" w:right="283" w:firstLine="709"/>
        <w:jc w:val="both"/>
      </w:pPr>
      <w:r w:rsidRPr="007176A7">
        <w:rPr>
          <w:b/>
          <w:lang w:val="en-US"/>
        </w:rPr>
        <w:t>I</w:t>
      </w:r>
      <w:r w:rsidRPr="007176A7">
        <w:rPr>
          <w:b/>
        </w:rPr>
        <w:t>. Общие положения</w:t>
      </w:r>
      <w:r w:rsidRPr="007176A7">
        <w:t> </w:t>
      </w:r>
    </w:p>
    <w:p w:rsidR="00037D5E" w:rsidRPr="007176A7" w:rsidRDefault="00037D5E" w:rsidP="007176A7">
      <w:pPr>
        <w:tabs>
          <w:tab w:val="num" w:pos="540"/>
        </w:tabs>
        <w:ind w:left="540" w:firstLine="720"/>
        <w:jc w:val="both"/>
        <w:rPr>
          <w:b/>
          <w:color w:val="17365D"/>
        </w:rPr>
      </w:pPr>
      <w:r w:rsidRPr="007176A7">
        <w:t xml:space="preserve">Комитет по </w:t>
      </w:r>
      <w:r w:rsidR="00F54DF5" w:rsidRPr="007176A7">
        <w:t>УЭО</w:t>
      </w:r>
      <w:r w:rsidRPr="007176A7">
        <w:t xml:space="preserve"> является самостоятельным структурным подразделением Гильдии, созданным </w:t>
      </w:r>
      <w:r w:rsidRPr="007176A7">
        <w:rPr>
          <w:color w:val="000000"/>
        </w:rPr>
        <w:t>для обеспечения представления интересов Компаний</w:t>
      </w:r>
      <w:r w:rsidR="00F54DF5" w:rsidRPr="007176A7">
        <w:rPr>
          <w:color w:val="000000"/>
        </w:rPr>
        <w:t>, включенных ФТС России в реестр Уполномоченных экономических операторов,</w:t>
      </w:r>
      <w:r w:rsidRPr="007176A7">
        <w:rPr>
          <w:color w:val="000000"/>
        </w:rPr>
        <w:t xml:space="preserve"> в их отношениях с органами государственной власти, государственными контролирующими органами</w:t>
      </w:r>
      <w:r w:rsidRPr="007176A7">
        <w:rPr>
          <w:b/>
          <w:color w:val="000000"/>
        </w:rPr>
        <w:t xml:space="preserve"> </w:t>
      </w:r>
      <w:r w:rsidR="00D87DF2" w:rsidRPr="00D87DF2">
        <w:rPr>
          <w:color w:val="000000"/>
        </w:rPr>
        <w:t>(</w:t>
      </w:r>
      <w:r w:rsidR="006C13DA" w:rsidRPr="00D87DF2">
        <w:rPr>
          <w:color w:val="000000"/>
        </w:rPr>
        <w:t>та</w:t>
      </w:r>
      <w:r w:rsidR="006C13DA" w:rsidRPr="007176A7">
        <w:rPr>
          <w:color w:val="000000"/>
        </w:rPr>
        <w:t xml:space="preserve">моженными, налоговыми </w:t>
      </w:r>
      <w:r w:rsidRPr="007176A7">
        <w:rPr>
          <w:color w:val="000000"/>
        </w:rPr>
        <w:t>органами</w:t>
      </w:r>
      <w:r w:rsidR="00D87DF2">
        <w:rPr>
          <w:color w:val="000000"/>
        </w:rPr>
        <w:t>)</w:t>
      </w:r>
      <w:r w:rsidRPr="007176A7">
        <w:rPr>
          <w:color w:val="000000"/>
        </w:rPr>
        <w:t xml:space="preserve">, </w:t>
      </w:r>
      <w:r w:rsidR="006C13DA" w:rsidRPr="007176A7">
        <w:rPr>
          <w:color w:val="000000"/>
        </w:rPr>
        <w:t xml:space="preserve">а также </w:t>
      </w:r>
      <w:r w:rsidRPr="007176A7">
        <w:rPr>
          <w:color w:val="000000"/>
        </w:rPr>
        <w:t>др</w:t>
      </w:r>
      <w:r w:rsidR="00D87DF2">
        <w:rPr>
          <w:color w:val="000000"/>
        </w:rPr>
        <w:t>угими</w:t>
      </w:r>
      <w:r w:rsidRPr="007176A7">
        <w:rPr>
          <w:color w:val="000000"/>
        </w:rPr>
        <w:t xml:space="preserve"> участниками ВЭД.</w:t>
      </w:r>
      <w:r w:rsidRPr="007176A7">
        <w:rPr>
          <w:color w:val="17365D"/>
        </w:rPr>
        <w:t xml:space="preserve"> 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 xml:space="preserve">В своей деятельности Комитет по </w:t>
      </w:r>
      <w:r w:rsidR="006C13DA" w:rsidRPr="007176A7">
        <w:t>УЭО</w:t>
      </w:r>
      <w:r w:rsidRPr="007176A7">
        <w:t xml:space="preserve"> руководствуется Уставом Гильдии, распоряжениями Председателя правления Гильдии, решениями Правления и общего собрания членов Гильдии, настоящим Положением. 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 xml:space="preserve">Комитет по </w:t>
      </w:r>
      <w:r w:rsidR="006C13DA" w:rsidRPr="007176A7">
        <w:t>УЭО</w:t>
      </w:r>
      <w:r w:rsidRPr="007176A7">
        <w:t xml:space="preserve"> осуществляет свою деятельность во взаимодействии с соответствующими подразделениями органов управления Гильдии, Председателем правления Гильдии, Директором Гильдии.</w:t>
      </w:r>
    </w:p>
    <w:p w:rsidR="00037D5E" w:rsidRPr="007176A7" w:rsidRDefault="00037D5E" w:rsidP="007176A7">
      <w:pPr>
        <w:ind w:left="567" w:right="283" w:firstLine="709"/>
        <w:jc w:val="both"/>
        <w:rPr>
          <w:b/>
        </w:rPr>
      </w:pPr>
    </w:p>
    <w:p w:rsidR="00037D5E" w:rsidRPr="007176A7" w:rsidRDefault="00037D5E" w:rsidP="007176A7">
      <w:pPr>
        <w:ind w:left="567" w:right="283" w:firstLine="709"/>
        <w:jc w:val="both"/>
        <w:rPr>
          <w:b/>
        </w:rPr>
      </w:pPr>
      <w:r w:rsidRPr="007176A7">
        <w:rPr>
          <w:b/>
        </w:rPr>
        <w:t xml:space="preserve">II. Основные задачи и функции Комитета по </w:t>
      </w:r>
      <w:r w:rsidR="007176A7">
        <w:rPr>
          <w:b/>
        </w:rPr>
        <w:t>УЭО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 xml:space="preserve">Основными задачами Комитета по </w:t>
      </w:r>
      <w:r w:rsidR="007176A7">
        <w:t>УЭО</w:t>
      </w:r>
      <w:r w:rsidRPr="007176A7">
        <w:t xml:space="preserve"> являются правовое, организационное, документационное, аналитическое и информационное обеспечение деятельности членов Гильдии, по вопросам, отнесенным к ведению Комитета по </w:t>
      </w:r>
      <w:r w:rsidR="007176A7">
        <w:t>УЭО</w:t>
      </w:r>
      <w:r w:rsidRPr="007176A7">
        <w:t>.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 xml:space="preserve">Комитет по </w:t>
      </w:r>
      <w:r w:rsidR="007176A7">
        <w:t>УЭО</w:t>
      </w:r>
      <w:r w:rsidRPr="007176A7">
        <w:t xml:space="preserve"> в целях выполнения поставленных перед ним задач выполняет следующие основные функции: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31613A">
        <w:t> </w:t>
      </w:r>
      <w:r w:rsidRPr="007176A7">
        <w:t xml:space="preserve">выполнение поручений, решений Правления Гильдии и председателя Правления, отнесенных к ведению Комитета по </w:t>
      </w:r>
      <w:r w:rsidR="007176A7">
        <w:t>УЭО</w:t>
      </w:r>
      <w:r w:rsidRPr="007176A7">
        <w:t>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31613A">
        <w:t> </w:t>
      </w:r>
      <w:r w:rsidRPr="007176A7">
        <w:t xml:space="preserve">содействие развитию предпринимательской деятельности в </w:t>
      </w:r>
      <w:r w:rsidR="007176A7">
        <w:t xml:space="preserve">области практики применения упрощений </w:t>
      </w:r>
      <w:r w:rsidR="0031613A">
        <w:t>уполномоченными экономическими операторами</w:t>
      </w:r>
      <w:r w:rsidRPr="007176A7">
        <w:t>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31613A">
        <w:t> </w:t>
      </w:r>
      <w:r w:rsidRPr="007176A7">
        <w:t xml:space="preserve">развитие и совершенствование правовых основ </w:t>
      </w:r>
      <w:r w:rsidR="0031613A">
        <w:t>деятельности Уполномоченных экономических операторов</w:t>
      </w:r>
      <w:r w:rsidRPr="007176A7">
        <w:t>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31613A">
        <w:t> </w:t>
      </w:r>
      <w:r w:rsidRPr="007176A7">
        <w:t>развитие технологий и условий деятельности</w:t>
      </w:r>
      <w:r w:rsidR="0031613A">
        <w:t xml:space="preserve"> Уполномоченных экономических операторов</w:t>
      </w:r>
      <w:r w:rsidRPr="007176A7">
        <w:t>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 xml:space="preserve">- защита прав и интересов </w:t>
      </w:r>
      <w:r w:rsidR="0031613A">
        <w:t>Уполномоченных экономических операторов</w:t>
      </w:r>
      <w:r w:rsidRPr="007176A7">
        <w:t>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31613A">
        <w:t> </w:t>
      </w:r>
      <w:r w:rsidRPr="007176A7">
        <w:t xml:space="preserve">представление интересов членов Гильдии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международными профессиональными организациями, другими юридическими лицами и государственными органами по вопросам, касающимся </w:t>
      </w:r>
      <w:r w:rsidR="0031613A">
        <w:t>деятельности Уполномоченных экономических операторов</w:t>
      </w:r>
      <w:r w:rsidRPr="007176A7">
        <w:t>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 xml:space="preserve">организация профессионального обучения, аттестации работников членов Гильдии или сертификации произведенных членами Гильдии товаров (работ, услуг), если иное не установлено федеральными законами, по вопросам, отнесенным к ведению Комитета по </w:t>
      </w:r>
      <w:r w:rsidR="0031613A">
        <w:t>УЭО</w:t>
      </w:r>
      <w:r w:rsidRPr="007176A7">
        <w:t>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 xml:space="preserve">участие в разработке стандартов и правил </w:t>
      </w:r>
      <w:r w:rsidR="0031613A">
        <w:t>для Уполномоченных экономических операторов</w:t>
      </w:r>
      <w:r w:rsidRPr="007176A7">
        <w:t>, правил деловой и профессиональной этики;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 xml:space="preserve">участие в разработке правил и условий приема в члены Гильдии, дополнительных требований к порядку обеспечения имущественной ответственности членов Гильдии – </w:t>
      </w:r>
      <w:r w:rsidR="0031613A">
        <w:t>Уполномоченных экономических операторов</w:t>
      </w:r>
      <w:r w:rsidRPr="007176A7">
        <w:t>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>разработка рекомендаций по совершенствованию правовых основ, развитию технологий и созданию оптимальных условий деятельности членов Гильдии;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>разработка и совершенствование методического и технического обеспечения деятельности членов Гильдии, в рамках деятельности</w:t>
      </w:r>
      <w:r w:rsidR="0031613A">
        <w:t xml:space="preserve"> Уполномоченных экономических операторов</w:t>
      </w:r>
      <w:r w:rsidRPr="007176A7">
        <w:t>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lastRenderedPageBreak/>
        <w:t>-</w:t>
      </w:r>
      <w:r w:rsidR="00167AA1">
        <w:rPr>
          <w:lang w:val="en-US"/>
        </w:rPr>
        <w:t> </w:t>
      </w:r>
      <w:r w:rsidRPr="007176A7">
        <w:t xml:space="preserve">исследование конъюнктуры рынка </w:t>
      </w:r>
      <w:r w:rsidR="0031613A">
        <w:t xml:space="preserve">соответствующих </w:t>
      </w:r>
      <w:r w:rsidRPr="007176A7">
        <w:t>услуг и выявление общественного мнения по вопросам регулирования деятельности</w:t>
      </w:r>
      <w:r w:rsidR="0031613A">
        <w:t xml:space="preserve"> Уполномоченных экономических операторов</w:t>
      </w:r>
      <w:r w:rsidRPr="007176A7">
        <w:t>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>изучение и анализ предпринимательской деятельности, применение действующих в данной области нормативных правовых актов и внесение предложений по их совершенствованию;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>проведение как самостоятельно, так совместно с другими Комитетами Гильдии и иными организациями семинаров, симпозиумов, совещаний, конгрессов, выставок, в том числе международных.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>иные функции с учетом вопросов, отнесенных к ведению Комитета.</w:t>
      </w:r>
    </w:p>
    <w:p w:rsidR="00037D5E" w:rsidRPr="007176A7" w:rsidRDefault="00037D5E" w:rsidP="007176A7">
      <w:pPr>
        <w:ind w:left="567" w:right="283" w:firstLine="709"/>
        <w:jc w:val="both"/>
        <w:rPr>
          <w:b/>
        </w:rPr>
      </w:pPr>
    </w:p>
    <w:p w:rsidR="00037D5E" w:rsidRPr="007176A7" w:rsidRDefault="00037D5E" w:rsidP="007176A7">
      <w:pPr>
        <w:ind w:left="567" w:right="283" w:firstLine="709"/>
        <w:jc w:val="both"/>
        <w:rPr>
          <w:b/>
        </w:rPr>
      </w:pPr>
      <w:r w:rsidRPr="007176A7">
        <w:rPr>
          <w:b/>
        </w:rPr>
        <w:t xml:space="preserve">III. Организация работы Комитета по </w:t>
      </w:r>
      <w:r w:rsidR="000E09C9">
        <w:rPr>
          <w:b/>
        </w:rPr>
        <w:t>УЭО</w:t>
      </w:r>
    </w:p>
    <w:p w:rsidR="00037D5E" w:rsidRPr="007176A7" w:rsidRDefault="00037D5E" w:rsidP="007176A7">
      <w:pPr>
        <w:ind w:left="567" w:right="283" w:firstLine="709"/>
        <w:jc w:val="both"/>
      </w:pPr>
    </w:p>
    <w:p w:rsidR="00037D5E" w:rsidRPr="00076C20" w:rsidRDefault="00037D5E" w:rsidP="007176A7">
      <w:pPr>
        <w:ind w:left="567" w:right="283" w:firstLine="709"/>
        <w:jc w:val="both"/>
      </w:pPr>
      <w:r w:rsidRPr="007176A7">
        <w:t xml:space="preserve">Комитет по </w:t>
      </w:r>
      <w:r w:rsidR="000E09C9">
        <w:t>УЭО</w:t>
      </w:r>
      <w:r w:rsidRPr="007176A7">
        <w:t xml:space="preserve"> состоит из руководителя Комитета по </w:t>
      </w:r>
      <w:r w:rsidR="000E09C9">
        <w:t>УЭО</w:t>
      </w:r>
      <w:r w:rsidRPr="007176A7">
        <w:t xml:space="preserve">, </w:t>
      </w:r>
      <w:r w:rsidRPr="00076C20">
        <w:t xml:space="preserve">его заместителя, ведущих советников и/или консультантов и экспертов в области деятельности </w:t>
      </w:r>
      <w:r w:rsidR="000E09C9" w:rsidRPr="00076C20">
        <w:t xml:space="preserve">Уполномоченных экономических операторов </w:t>
      </w:r>
      <w:r w:rsidRPr="00076C20">
        <w:t>из числа заинтересованных членов Гильдии.</w:t>
      </w:r>
    </w:p>
    <w:p w:rsidR="00037D5E" w:rsidRPr="00076C20" w:rsidRDefault="00037D5E" w:rsidP="007176A7">
      <w:pPr>
        <w:ind w:left="567" w:right="283" w:firstLine="709"/>
        <w:jc w:val="both"/>
      </w:pPr>
      <w:r w:rsidRPr="00076C20">
        <w:t xml:space="preserve">Руководство деятельностью Комитета по </w:t>
      </w:r>
      <w:r w:rsidR="000E09C9" w:rsidRPr="00076C20">
        <w:t>УЭО</w:t>
      </w:r>
      <w:r w:rsidRPr="00076C20">
        <w:t xml:space="preserve"> осуществляет руководитель Комитета по </w:t>
      </w:r>
      <w:r w:rsidR="000E09C9" w:rsidRPr="00076C20">
        <w:t>УЭО</w:t>
      </w:r>
      <w:r w:rsidRPr="00076C20">
        <w:t>, а в его отсутствие – Заместитель руководителя.</w:t>
      </w:r>
    </w:p>
    <w:p w:rsidR="00037D5E" w:rsidRPr="00076C20" w:rsidRDefault="00037D5E" w:rsidP="007176A7">
      <w:pPr>
        <w:ind w:left="567" w:right="283" w:firstLine="709"/>
        <w:jc w:val="both"/>
      </w:pPr>
      <w:r w:rsidRPr="00076C20">
        <w:t xml:space="preserve">Руководитель Комитета по </w:t>
      </w:r>
      <w:r w:rsidR="001F559C" w:rsidRPr="00076C20">
        <w:t>УЭО</w:t>
      </w:r>
      <w:r w:rsidRPr="00076C20">
        <w:t xml:space="preserve"> возглавляет Комитет по </w:t>
      </w:r>
      <w:r w:rsidR="001F559C" w:rsidRPr="00076C20">
        <w:t>УЭО</w:t>
      </w:r>
      <w:r w:rsidRPr="00076C20">
        <w:t>, осуществляет оперативное руководство его деятельностью и несет ответственность за результаты его деятельности перед членами Правления Гильдии.</w:t>
      </w:r>
    </w:p>
    <w:p w:rsidR="00037D5E" w:rsidRPr="007176A7" w:rsidRDefault="00037D5E" w:rsidP="007176A7">
      <w:pPr>
        <w:ind w:left="567" w:right="283" w:firstLine="709"/>
        <w:jc w:val="both"/>
      </w:pPr>
      <w:r w:rsidRPr="00076C20">
        <w:t xml:space="preserve">Руководитель Комитета по </w:t>
      </w:r>
      <w:r w:rsidR="001F559C" w:rsidRPr="00076C20">
        <w:t>УЭО</w:t>
      </w:r>
      <w:r w:rsidRPr="00076C20">
        <w:t xml:space="preserve"> назначается на должность и освобождается от должности решением Правления Гильдии по представлению членов Комитета по </w:t>
      </w:r>
      <w:r w:rsidR="001F559C" w:rsidRPr="00076C20">
        <w:t>УЭО</w:t>
      </w:r>
      <w:r w:rsidRPr="00076C20">
        <w:t xml:space="preserve">. При представлении к назначению на должность и освобождению от должности заместителя руководителя Комитета по </w:t>
      </w:r>
      <w:r w:rsidR="001F559C" w:rsidRPr="00076C20">
        <w:t>УЭО</w:t>
      </w:r>
      <w:r w:rsidRPr="00076C20">
        <w:t xml:space="preserve"> и других членов учитывается мнение руководителя Комитета по </w:t>
      </w:r>
      <w:r w:rsidR="001F559C" w:rsidRPr="00076C20">
        <w:t>УЭО</w:t>
      </w:r>
      <w:r w:rsidRPr="00076C20">
        <w:t xml:space="preserve">. Основными критериями при назначении на должность руководителя Комитета по </w:t>
      </w:r>
      <w:r w:rsidR="00623E6D" w:rsidRPr="00076C20">
        <w:t>УЭО</w:t>
      </w:r>
      <w:r w:rsidRPr="00076C20">
        <w:t xml:space="preserve"> и его заместителя  являются профессиональный опыт и знания в области деятельности</w:t>
      </w:r>
      <w:r w:rsidR="00623E6D" w:rsidRPr="00076C20">
        <w:t xml:space="preserve"> Уполномоченных</w:t>
      </w:r>
      <w:r w:rsidR="00623E6D">
        <w:t xml:space="preserve"> экономических операторов</w:t>
      </w:r>
      <w:r w:rsidRPr="007176A7">
        <w:t>.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 xml:space="preserve">Планы текущей и перспективной работы Комитета по </w:t>
      </w:r>
      <w:r w:rsidR="00623E6D">
        <w:t>УЭО</w:t>
      </w:r>
      <w:r w:rsidRPr="007176A7">
        <w:t xml:space="preserve"> разрабатываются членами Комитета по </w:t>
      </w:r>
      <w:r w:rsidR="00623E6D">
        <w:t>УЭО</w:t>
      </w:r>
      <w:r w:rsidRPr="007176A7">
        <w:t xml:space="preserve">, и представляются на рассмотрение и утверждение членам правления Гильдии. Ответственный за планирование работы Комитета и представления отчетов о проделанной работе правлению Гильдии – руководитель Комитета по </w:t>
      </w:r>
      <w:r w:rsidR="00623E6D">
        <w:t>УЭО</w:t>
      </w:r>
      <w:r w:rsidRPr="007176A7">
        <w:t>.</w:t>
      </w:r>
    </w:p>
    <w:p w:rsidR="00037D5E" w:rsidRPr="007176A7" w:rsidRDefault="00037D5E" w:rsidP="007176A7">
      <w:pPr>
        <w:ind w:left="567" w:right="283" w:firstLine="709"/>
        <w:jc w:val="both"/>
        <w:rPr>
          <w:b/>
        </w:rPr>
      </w:pPr>
    </w:p>
    <w:p w:rsidR="00037D5E" w:rsidRPr="007176A7" w:rsidRDefault="00037D5E" w:rsidP="007176A7">
      <w:pPr>
        <w:ind w:left="567" w:right="283" w:firstLine="709"/>
        <w:jc w:val="both"/>
        <w:rPr>
          <w:b/>
        </w:rPr>
      </w:pPr>
      <w:r w:rsidRPr="007176A7">
        <w:rPr>
          <w:b/>
        </w:rPr>
        <w:t xml:space="preserve">IV. Права и обязанности Комитета по </w:t>
      </w:r>
      <w:r w:rsidR="00623E6D">
        <w:rPr>
          <w:b/>
        </w:rPr>
        <w:t>УЭО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 xml:space="preserve">Руководитель Комитета по </w:t>
      </w:r>
      <w:r w:rsidR="006D6E24">
        <w:t>УЭО</w:t>
      </w:r>
      <w:r w:rsidRPr="007176A7">
        <w:t>: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 xml:space="preserve">осуществляет непосредственное руководство членами Комитета по </w:t>
      </w:r>
      <w:r w:rsidR="006D6E24">
        <w:t>УЭО</w:t>
      </w:r>
      <w:r w:rsidRPr="007176A7">
        <w:t xml:space="preserve"> и несет ответственность в рамках осуществления деятельности и решения задач, стоящих перед Комитетом по </w:t>
      </w:r>
      <w:r w:rsidR="006D6E24">
        <w:t>УЭО</w:t>
      </w:r>
      <w:r w:rsidRPr="007176A7">
        <w:t>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 xml:space="preserve">согласовывает (визирует) проекты документов и другие материалы, подготовленные Комитетом по </w:t>
      </w:r>
      <w:r w:rsidR="006D6E24">
        <w:t>УЭО</w:t>
      </w:r>
      <w:r w:rsidRPr="007176A7">
        <w:t>, по вопросам, отнесенным к ведению Комитета;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>представляет председателю Правления Гильдии проекты документов и иные материалы, подготовленные Комитетом по вопросам ведения Комитета;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>докладывает собранию членов Правления о ходе выполнения поручений, контролируемых Правлением Гильдии;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 xml:space="preserve">представляет Комитет по </w:t>
      </w:r>
      <w:r w:rsidR="006D6E24">
        <w:t>УЭО</w:t>
      </w:r>
      <w:r w:rsidRPr="007176A7">
        <w:t xml:space="preserve">  во взаимоотношениях с другими структурными подразделениями Гильдии, участвует в совещаниях, проводимых Председателем Правления Гильдии и совещаниях членов Правления Гильдии, иных совещаниях по вопросам, отнесенным к ведению Комитета по </w:t>
      </w:r>
      <w:r w:rsidR="006D6E24">
        <w:t>УЭО</w:t>
      </w:r>
      <w:r w:rsidRPr="007176A7">
        <w:t>;</w:t>
      </w:r>
    </w:p>
    <w:p w:rsidR="00037D5E" w:rsidRPr="00076C20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 xml:space="preserve">вносит на рассмотрение Правления Гильдии предложения о </w:t>
      </w:r>
      <w:r w:rsidRPr="00076C20">
        <w:t xml:space="preserve">численности членов Комитета по </w:t>
      </w:r>
      <w:r w:rsidR="006D6E24" w:rsidRPr="00076C20">
        <w:t>УЭО</w:t>
      </w:r>
      <w:r w:rsidRPr="00076C20">
        <w:t xml:space="preserve">, о назначении на должность и об освобождении от должности заместителя руководителя Комитета по </w:t>
      </w:r>
      <w:r w:rsidR="006D6E24" w:rsidRPr="00076C20">
        <w:t>УЭО</w:t>
      </w:r>
      <w:r w:rsidRPr="00076C20">
        <w:t>.</w:t>
      </w:r>
    </w:p>
    <w:p w:rsidR="00037D5E" w:rsidRPr="00076C20" w:rsidRDefault="00037D5E" w:rsidP="007176A7">
      <w:pPr>
        <w:ind w:left="567" w:right="283" w:firstLine="709"/>
        <w:jc w:val="both"/>
      </w:pPr>
    </w:p>
    <w:p w:rsidR="00037D5E" w:rsidRPr="00076C20" w:rsidRDefault="00037D5E" w:rsidP="007176A7">
      <w:pPr>
        <w:ind w:left="567" w:right="283" w:firstLine="709"/>
        <w:jc w:val="both"/>
      </w:pPr>
    </w:p>
    <w:p w:rsidR="00037D5E" w:rsidRPr="007176A7" w:rsidRDefault="00037D5E" w:rsidP="007176A7">
      <w:pPr>
        <w:ind w:left="567" w:right="283" w:firstLine="709"/>
        <w:jc w:val="both"/>
        <w:rPr>
          <w:b/>
        </w:rPr>
      </w:pPr>
      <w:r w:rsidRPr="00076C20">
        <w:rPr>
          <w:b/>
        </w:rPr>
        <w:t xml:space="preserve">В обязанности руководителя Комитета по </w:t>
      </w:r>
      <w:r w:rsidR="00E702A4" w:rsidRPr="00076C20">
        <w:rPr>
          <w:b/>
        </w:rPr>
        <w:t>УЭО</w:t>
      </w:r>
      <w:r w:rsidRPr="00076C20">
        <w:rPr>
          <w:b/>
        </w:rPr>
        <w:t xml:space="preserve"> входит: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 xml:space="preserve">подготовка проекта Положения о Комитете по </w:t>
      </w:r>
      <w:r w:rsidR="00E702A4">
        <w:t>УЭО</w:t>
      </w:r>
      <w:r w:rsidRPr="007176A7">
        <w:t>, осуществление текущего и перспективного планирования;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 xml:space="preserve">распределение обязанностей между членами Комитета по </w:t>
      </w:r>
      <w:r w:rsidR="00E702A4">
        <w:t>УЭО</w:t>
      </w:r>
      <w:r w:rsidRPr="007176A7">
        <w:t xml:space="preserve"> при решении определенных задач, стоящих перед Комитетом;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lastRenderedPageBreak/>
        <w:t>-</w:t>
      </w:r>
      <w:r w:rsidR="00167AA1">
        <w:rPr>
          <w:lang w:val="en-US"/>
        </w:rPr>
        <w:t> </w:t>
      </w:r>
      <w:r w:rsidRPr="007176A7">
        <w:t xml:space="preserve">осуществление контроля за прохождением документов и ведением делопроизводства в  Комитете по </w:t>
      </w:r>
      <w:r w:rsidR="00E702A4">
        <w:t>УЭО</w:t>
      </w:r>
      <w:r w:rsidRPr="007176A7">
        <w:t>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 xml:space="preserve">организация и участие в проведении правовой экспертизы проектов подготавливаемых документов по вопросам ведения Комитета по </w:t>
      </w:r>
      <w:r w:rsidR="00E702A4">
        <w:t>УЭО</w:t>
      </w:r>
      <w:r w:rsidRPr="007176A7">
        <w:t>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 xml:space="preserve">организация подготовки отчетной информации о работе Комитета по </w:t>
      </w:r>
      <w:r w:rsidR="00962201">
        <w:t>УЭО</w:t>
      </w:r>
      <w:r w:rsidRPr="007176A7">
        <w:t xml:space="preserve"> перед членами правления и Общим собранием членов Гильдии;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>подготовка и направление в установленном порядке информации о мероприятиях, проводимых Комитетом, и повестках дня заседаний Комитета;</w:t>
      </w:r>
    </w:p>
    <w:p w:rsidR="00037D5E" w:rsidRPr="00076C20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 xml:space="preserve">выполнение иных функций в соответствии с поручениями Председателя правления  и </w:t>
      </w:r>
      <w:r w:rsidRPr="00076C20">
        <w:t>решениями, принятыми на заседаниях членов Правления.</w:t>
      </w:r>
    </w:p>
    <w:p w:rsidR="00037D5E" w:rsidRPr="00076C20" w:rsidRDefault="00037D5E" w:rsidP="007176A7">
      <w:pPr>
        <w:ind w:left="567" w:right="283" w:firstLine="709"/>
        <w:jc w:val="both"/>
      </w:pPr>
    </w:p>
    <w:p w:rsidR="00037D5E" w:rsidRPr="00076C20" w:rsidRDefault="00037D5E" w:rsidP="007176A7">
      <w:pPr>
        <w:ind w:left="567" w:right="283" w:firstLine="709"/>
        <w:jc w:val="both"/>
        <w:rPr>
          <w:b/>
        </w:rPr>
      </w:pPr>
      <w:r w:rsidRPr="00076C20">
        <w:rPr>
          <w:b/>
        </w:rPr>
        <w:t xml:space="preserve">Заместитель руководителя Комитета по </w:t>
      </w:r>
      <w:r w:rsidR="00962201" w:rsidRPr="00076C20">
        <w:rPr>
          <w:b/>
        </w:rPr>
        <w:t>УЭО</w:t>
      </w:r>
      <w:r w:rsidRPr="00076C20">
        <w:rPr>
          <w:b/>
        </w:rPr>
        <w:t>:</w:t>
      </w:r>
    </w:p>
    <w:p w:rsidR="00037D5E" w:rsidRPr="007176A7" w:rsidRDefault="00037D5E" w:rsidP="007176A7">
      <w:pPr>
        <w:ind w:left="567" w:right="283" w:firstLine="709"/>
        <w:jc w:val="both"/>
      </w:pPr>
      <w:r w:rsidRPr="00076C20">
        <w:t>-</w:t>
      </w:r>
      <w:r w:rsidR="00167AA1">
        <w:rPr>
          <w:lang w:val="en-US"/>
        </w:rPr>
        <w:t> </w:t>
      </w:r>
      <w:r w:rsidRPr="00076C20">
        <w:t>осуществляет свою деятельность</w:t>
      </w:r>
      <w:r w:rsidRPr="007176A7">
        <w:t xml:space="preserve"> в соответствии с распределением обязанностей, утверждаемым руководителем Комитета по </w:t>
      </w:r>
      <w:r w:rsidR="00962201">
        <w:t>УЭО</w:t>
      </w:r>
      <w:r w:rsidRPr="007176A7">
        <w:t>, а в случае отсутствия руководителя Комитета, как правило, исполняет его обязанности;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>непосредственно осуществляет проработку и подготовку наиболее сложных документов и материалов, включая подготовку проектов заключений Комитета, а также редактирование и визирование указанных проектов, и несет персональную ответственность за их качество;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>представляет подготовленные материалы руководителю Комитета;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r w:rsidRPr="007176A7">
        <w:t xml:space="preserve">вносит руководителю Комитета предложения по текущему и перспективному планированию работы Комитета по </w:t>
      </w:r>
      <w:r w:rsidR="00962201">
        <w:t>УЭО</w:t>
      </w:r>
      <w:r w:rsidRPr="007176A7">
        <w:t>, осуществляет их реализацию;</w:t>
      </w:r>
    </w:p>
    <w:p w:rsidR="00037D5E" w:rsidRPr="007176A7" w:rsidRDefault="00037D5E" w:rsidP="007176A7">
      <w:pPr>
        <w:ind w:left="567" w:right="283" w:firstLine="709"/>
        <w:jc w:val="both"/>
      </w:pPr>
      <w:r w:rsidRPr="007176A7">
        <w:t>-</w:t>
      </w:r>
      <w:r w:rsidR="00167AA1">
        <w:rPr>
          <w:lang w:val="en-US"/>
        </w:rPr>
        <w:t> </w:t>
      </w:r>
      <w:bookmarkStart w:id="0" w:name="_GoBack"/>
      <w:bookmarkEnd w:id="0"/>
      <w:r w:rsidRPr="007176A7">
        <w:t>выполняет другие поручения руководителя Комитета и председателя Правления.</w:t>
      </w:r>
    </w:p>
    <w:sectPr w:rsidR="00037D5E" w:rsidRPr="007176A7" w:rsidSect="00144148">
      <w:pgSz w:w="11906" w:h="16838"/>
      <w:pgMar w:top="851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B0F"/>
    <w:multiLevelType w:val="multilevel"/>
    <w:tmpl w:val="D3AE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33533"/>
    <w:multiLevelType w:val="multilevel"/>
    <w:tmpl w:val="5916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F42CA"/>
    <w:multiLevelType w:val="multilevel"/>
    <w:tmpl w:val="19BA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776D3"/>
    <w:multiLevelType w:val="multilevel"/>
    <w:tmpl w:val="A6F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97D0C"/>
    <w:multiLevelType w:val="multilevel"/>
    <w:tmpl w:val="2C4E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1202"/>
    <w:multiLevelType w:val="multilevel"/>
    <w:tmpl w:val="1B7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F4788"/>
    <w:multiLevelType w:val="multilevel"/>
    <w:tmpl w:val="CED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316D8"/>
    <w:multiLevelType w:val="hybridMultilevel"/>
    <w:tmpl w:val="A378A924"/>
    <w:lvl w:ilvl="0" w:tplc="9D7893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9D429B"/>
    <w:multiLevelType w:val="multilevel"/>
    <w:tmpl w:val="F9C6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2D"/>
    <w:rsid w:val="00037D5E"/>
    <w:rsid w:val="0005437D"/>
    <w:rsid w:val="00076C20"/>
    <w:rsid w:val="000B3ADF"/>
    <w:rsid w:val="000E09C9"/>
    <w:rsid w:val="00127622"/>
    <w:rsid w:val="00144148"/>
    <w:rsid w:val="00157470"/>
    <w:rsid w:val="00157AB8"/>
    <w:rsid w:val="00167AA1"/>
    <w:rsid w:val="00174C55"/>
    <w:rsid w:val="001F559C"/>
    <w:rsid w:val="00231A20"/>
    <w:rsid w:val="00260E13"/>
    <w:rsid w:val="002C3EA4"/>
    <w:rsid w:val="002D7044"/>
    <w:rsid w:val="00305476"/>
    <w:rsid w:val="0031613A"/>
    <w:rsid w:val="003722FA"/>
    <w:rsid w:val="003B5907"/>
    <w:rsid w:val="003E1C7B"/>
    <w:rsid w:val="00410223"/>
    <w:rsid w:val="00414D55"/>
    <w:rsid w:val="00440353"/>
    <w:rsid w:val="00474951"/>
    <w:rsid w:val="004D17CA"/>
    <w:rsid w:val="004D1871"/>
    <w:rsid w:val="005C494C"/>
    <w:rsid w:val="005D1A53"/>
    <w:rsid w:val="005E0361"/>
    <w:rsid w:val="0060191F"/>
    <w:rsid w:val="00623E6D"/>
    <w:rsid w:val="00631BA0"/>
    <w:rsid w:val="006C13DA"/>
    <w:rsid w:val="006D6E24"/>
    <w:rsid w:val="00707BD5"/>
    <w:rsid w:val="007176A7"/>
    <w:rsid w:val="007964CD"/>
    <w:rsid w:val="007A403B"/>
    <w:rsid w:val="007B02DB"/>
    <w:rsid w:val="007C0BF9"/>
    <w:rsid w:val="009003DE"/>
    <w:rsid w:val="00962201"/>
    <w:rsid w:val="00966D19"/>
    <w:rsid w:val="00996116"/>
    <w:rsid w:val="009D16FF"/>
    <w:rsid w:val="00A04EA5"/>
    <w:rsid w:val="00A0512D"/>
    <w:rsid w:val="00A2495E"/>
    <w:rsid w:val="00B95858"/>
    <w:rsid w:val="00BA6DA3"/>
    <w:rsid w:val="00BC2C2F"/>
    <w:rsid w:val="00BD7B71"/>
    <w:rsid w:val="00CB2D91"/>
    <w:rsid w:val="00D3658C"/>
    <w:rsid w:val="00D44279"/>
    <w:rsid w:val="00D87DF2"/>
    <w:rsid w:val="00E702A4"/>
    <w:rsid w:val="00EA3D2B"/>
    <w:rsid w:val="00EA5E1F"/>
    <w:rsid w:val="00EB608A"/>
    <w:rsid w:val="00EE6268"/>
    <w:rsid w:val="00EF7FE2"/>
    <w:rsid w:val="00F54DF5"/>
    <w:rsid w:val="00FC250B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A0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0512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A0512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12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512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631BA0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3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0512D"/>
    <w:rPr>
      <w:rFonts w:cs="Times New Roman"/>
    </w:rPr>
  </w:style>
  <w:style w:type="paragraph" w:styleId="a5">
    <w:name w:val="Normal (Web)"/>
    <w:basedOn w:val="a"/>
    <w:uiPriority w:val="99"/>
    <w:semiHidden/>
    <w:rsid w:val="00A0512D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стиль21"/>
    <w:basedOn w:val="a"/>
    <w:uiPriority w:val="99"/>
    <w:rsid w:val="00FE61DE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7C0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FAA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A0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0512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A0512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12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512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631BA0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3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0512D"/>
    <w:rPr>
      <w:rFonts w:cs="Times New Roman"/>
    </w:rPr>
  </w:style>
  <w:style w:type="paragraph" w:styleId="a5">
    <w:name w:val="Normal (Web)"/>
    <w:basedOn w:val="a"/>
    <w:uiPriority w:val="99"/>
    <w:semiHidden/>
    <w:rsid w:val="00A0512D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стиль21"/>
    <w:basedOn w:val="a"/>
    <w:uiPriority w:val="99"/>
    <w:rsid w:val="00FE61DE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7C0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FA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Звёздкин Пётр</cp:lastModifiedBy>
  <cp:revision>23</cp:revision>
  <dcterms:created xsi:type="dcterms:W3CDTF">2017-01-27T08:36:00Z</dcterms:created>
  <dcterms:modified xsi:type="dcterms:W3CDTF">2017-01-30T21:42:00Z</dcterms:modified>
</cp:coreProperties>
</file>